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05, de 20 de janeiro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“Regulamenta o transporte individual de passageiros em veículos de aluguel com ou sem taxímetros no Município de Cumaru.”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necessidade de regulamentar o transporte complementar no Município;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falta de transporte coletivo em determinadas regiões do Município;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que está sendo elaborado o Plano Diretor de Transportes do Município;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inexistência de Lei Municipal regulamentadora da matéria;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crise conjuntural que passa o Brasil e especificamente nosso Município, gerando um índice elevado de desemprego, em caráter emergencial,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1º Fica autorizado, a título precário e pelo prazo de 06 (seis) meses, podendo ser renovado por uma vez e por igual período, o transporte de passageiros por veículos tipo táxi, caminhonetes, peruas e similares.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1º Os veículos deverão trafegar em linhas estipuladas pelo setor competente da Municipalidade.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2º Para efeito deste Decreto é considerado como serviço de lotação com características urbanas aqueles que apresentam os seguintes requisitos: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1. As passagens são, geralmente, cobradas no interior dos veículos, durante o percurso das viagens, podendo ser instalados dispositivos de controle de passageiros e de velocidade;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2. Criação de linhas com pontos de embarque e desembarque de passageiros, bem como itinerários regulares e alternativos e horários para o desempenho da atividade;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3. Utilizam-se veículos com identificação própria, do Município.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4º A execução e a exploração dos serviços de transporte complementar serão executados por profissionais autônomos do Município.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5º Somente o proprietário do veículo poderá conduzi-lo no cumprimento das atividades previstas neste Decreto.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2º As autorizações para a prática dos serviços, instituídos na forma do "caput" do artigo 1º, será de competência da Secretaria de Administração e Finanças, observados os seguintes requisitos: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 - número de autorizações de acordo com a capacidade de cada uma das linhas criadas;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II - pedido único, em nome do proprietário do veículo, que deverá estar regularmente licenciado no Município, com placa vermelha;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III - capacidade de transporte de no mínimo 04 (quatro) e no máximo 16 (dezesseis) lugares;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IV - comprovação de cobertura securitária, para os passageiros e contra terceiros;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V - comprovação de cadastramento como contribuinte junto ao Departamento de Tributos Municipal;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VI - o proprietário (condutor) deverá possuir carteira de habilitação da categoria do respectivo veículo;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VII - os operadores deverão estar devidamente trajados e de preferência uniformizados, portando crachás de identificação;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VIII - o proprietário (condutor) do veículo não poderá ter outra atividade remunerada, sob pena de vir a perder a autorização para trabalhar;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IX - proibição para o uso de fumo e álcool no interior do veículo, sob pena de perda de direito de trabalhar e no caso de passageiros sua remoção do veículo;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3º O serviço de transporte complementar será executado e explorado mediante autorização outorgada por ato da autoridade competente, à título precário.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1º A autorização para a execução dos serviços não gera direitos para o autorizado e pode ser revogada a qualquer tempo, por ato discricionário ou verificando o órgão autorizador não estarem atendidas as exigências legais.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§ 2º Fica vedada expressamente qualquer transferência, transação ou outra forma que configure o comércio da autorização para a exploração dos serviços.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4º A Secretaria de Administração e Finanças baixará os atos necessários a execução do presente Decreto e terá 90 (noventa) dias para vistoriar todos os veículos para a realização do Transporte Complementar.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Parágrafo único. A Secretaria de Administração e Finanças, visando resguardar a segurança dos usuários do transporte coletivo complementar, efetuará no mínimo 01 (uma) vistoria anual nos veículos autorizados.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5º Nos casos em que o presente Decreto Municipal for omisso, caberá à Secretaria de Administração e Finanças a resolução dos mesmos.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6º Este Decreto entrará em vigor na data de sua publicação, revogadas as disposições em contrário.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Cumaru (PE), 20 de janeiro  de 2017.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